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395A" w14:textId="1E506F18" w:rsidR="00335D9C" w:rsidRPr="00F57BC6" w:rsidRDefault="00335D9C" w:rsidP="009C278F">
      <w:pPr>
        <w:pStyle w:val="Ttulo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57BC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</w:t>
      </w:r>
      <w:r w:rsidR="00C172DC" w:rsidRPr="00F57BC6">
        <w:rPr>
          <w:rStyle w:val="Textoennegrita"/>
          <w:rFonts w:ascii="Times New Roman" w:hAnsi="Times New Roman" w:cs="Times New Roman"/>
          <w:color w:val="auto"/>
          <w:sz w:val="22"/>
          <w:szCs w:val="22"/>
        </w:rPr>
        <w:t>OBJETIVO</w:t>
      </w:r>
    </w:p>
    <w:p w14:paraId="798FEBC3" w14:textId="77777777" w:rsidR="00335D9C" w:rsidRPr="00F57BC6" w:rsidRDefault="00335D9C" w:rsidP="009C278F">
      <w:pPr>
        <w:pStyle w:val="NormalWeb"/>
        <w:spacing w:before="0" w:beforeAutospacing="0"/>
        <w:jc w:val="both"/>
        <w:rPr>
          <w:sz w:val="22"/>
          <w:szCs w:val="22"/>
          <w:lang w:val="es-EC"/>
        </w:rPr>
      </w:pPr>
      <w:r w:rsidRPr="00F57BC6">
        <w:rPr>
          <w:sz w:val="22"/>
          <w:szCs w:val="22"/>
          <w:lang w:val="es-EC"/>
        </w:rPr>
        <w:t>Establecer los lineamientos para el uso, portación y control de las tarjetas de identificación institucional, con el fin de garantizar la seguridad física, la trazabilidad del personal y el acceso autorizado a las instalaciones de la empresa. Esta política busca proteger los activos, procesos críticos y la integridad de las personas dentro de la organización.</w:t>
      </w:r>
    </w:p>
    <w:p w14:paraId="44095EF3" w14:textId="3D7AB9ED" w:rsidR="00335D9C" w:rsidRPr="00F57BC6" w:rsidRDefault="00335D9C" w:rsidP="009C278F">
      <w:pPr>
        <w:pStyle w:val="Ttulo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57BC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 </w:t>
      </w:r>
      <w:r w:rsidR="00C172DC" w:rsidRPr="00F57BC6">
        <w:rPr>
          <w:rFonts w:ascii="Times New Roman" w:hAnsi="Times New Roman" w:cs="Times New Roman"/>
          <w:b/>
          <w:bCs/>
          <w:color w:val="auto"/>
          <w:sz w:val="22"/>
          <w:szCs w:val="22"/>
        </w:rPr>
        <w:t>ALCANCE</w:t>
      </w:r>
    </w:p>
    <w:p w14:paraId="368C670C" w14:textId="23D332BD" w:rsidR="00335D9C" w:rsidRPr="00F57BC6" w:rsidRDefault="00335D9C" w:rsidP="009C278F">
      <w:pPr>
        <w:pStyle w:val="NormalWeb"/>
        <w:spacing w:before="0" w:beforeAutospacing="0"/>
        <w:jc w:val="both"/>
        <w:rPr>
          <w:sz w:val="22"/>
          <w:szCs w:val="22"/>
          <w:lang w:val="es-EC"/>
        </w:rPr>
      </w:pPr>
      <w:r w:rsidRPr="00F57BC6">
        <w:rPr>
          <w:sz w:val="22"/>
          <w:szCs w:val="22"/>
          <w:lang w:val="es-EC"/>
        </w:rPr>
        <w:t>Esta política aplica a todo el personal interno</w:t>
      </w:r>
      <w:r w:rsidR="000E72C4">
        <w:rPr>
          <w:sz w:val="22"/>
          <w:szCs w:val="22"/>
          <w:lang w:val="es-EC"/>
        </w:rPr>
        <w:t xml:space="preserve"> con credencial</w:t>
      </w:r>
      <w:r w:rsidRPr="00F57BC6">
        <w:rPr>
          <w:sz w:val="22"/>
          <w:szCs w:val="22"/>
          <w:lang w:val="es-EC"/>
        </w:rPr>
        <w:t>, que requiera acceso a las instalaciones físicas de la empresa</w:t>
      </w:r>
      <w:r w:rsidR="00F57BC6" w:rsidRPr="00F57BC6">
        <w:rPr>
          <w:sz w:val="22"/>
          <w:szCs w:val="22"/>
          <w:lang w:val="es-EC"/>
        </w:rPr>
        <w:t>.</w:t>
      </w:r>
    </w:p>
    <w:p w14:paraId="6D870EE9" w14:textId="5F88F424" w:rsidR="00335D9C" w:rsidRPr="00F57BC6" w:rsidRDefault="00335D9C" w:rsidP="009C278F">
      <w:pPr>
        <w:pStyle w:val="Ttulo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57BC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 </w:t>
      </w:r>
      <w:r w:rsidR="00F57BC6" w:rsidRPr="00F57BC6">
        <w:rPr>
          <w:rFonts w:ascii="Times New Roman" w:hAnsi="Times New Roman" w:cs="Times New Roman"/>
          <w:b/>
          <w:bCs/>
          <w:color w:val="auto"/>
          <w:sz w:val="22"/>
          <w:szCs w:val="22"/>
        </w:rPr>
        <w:t>RESPONSABILIDADES</w:t>
      </w:r>
    </w:p>
    <w:p w14:paraId="7153E5DF" w14:textId="4435D94F" w:rsidR="00335D9C" w:rsidRPr="00F57BC6" w:rsidRDefault="00335D9C" w:rsidP="009C278F">
      <w:pPr>
        <w:pStyle w:val="NormalWeb"/>
        <w:numPr>
          <w:ilvl w:val="0"/>
          <w:numId w:val="3"/>
        </w:numPr>
        <w:spacing w:before="0" w:beforeAutospacing="0"/>
        <w:rPr>
          <w:sz w:val="22"/>
          <w:szCs w:val="22"/>
        </w:rPr>
      </w:pPr>
      <w:proofErr w:type="spellStart"/>
      <w:r w:rsidRPr="00F57BC6">
        <w:rPr>
          <w:rStyle w:val="Textoennegrita"/>
          <w:rFonts w:eastAsiaTheme="majorEastAsia"/>
          <w:sz w:val="22"/>
          <w:szCs w:val="22"/>
        </w:rPr>
        <w:t>Departamento</w:t>
      </w:r>
      <w:proofErr w:type="spellEnd"/>
      <w:r w:rsidRPr="00F57BC6">
        <w:rPr>
          <w:rStyle w:val="Textoennegrita"/>
          <w:rFonts w:eastAsiaTheme="majorEastAsia"/>
          <w:sz w:val="22"/>
          <w:szCs w:val="22"/>
        </w:rPr>
        <w:t xml:space="preserve"> de Seguridad </w:t>
      </w:r>
      <w:proofErr w:type="spellStart"/>
      <w:r w:rsidRPr="00F57BC6">
        <w:rPr>
          <w:rStyle w:val="Textoennegrita"/>
          <w:rFonts w:eastAsiaTheme="majorEastAsia"/>
          <w:sz w:val="22"/>
          <w:szCs w:val="22"/>
        </w:rPr>
        <w:t>Física</w:t>
      </w:r>
      <w:proofErr w:type="spellEnd"/>
      <w:r w:rsidRPr="00F57BC6">
        <w:rPr>
          <w:sz w:val="22"/>
          <w:szCs w:val="22"/>
        </w:rPr>
        <w:t>:</w:t>
      </w:r>
    </w:p>
    <w:p w14:paraId="214E6390" w14:textId="784E30BB" w:rsidR="00335D9C" w:rsidRPr="00F57BC6" w:rsidRDefault="00335D9C" w:rsidP="009C278F">
      <w:pPr>
        <w:numPr>
          <w:ilvl w:val="1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 xml:space="preserve">Supervisar </w:t>
      </w:r>
      <w:r w:rsidR="00F57BC6">
        <w:rPr>
          <w:rFonts w:ascii="Times New Roman" w:hAnsi="Times New Roman" w:cs="Times New Roman"/>
          <w:sz w:val="22"/>
          <w:szCs w:val="22"/>
        </w:rPr>
        <w:t>el uso de las credenciales al ingresar a la empresa</w:t>
      </w:r>
      <w:r w:rsidR="000E72C4">
        <w:rPr>
          <w:rFonts w:ascii="Times New Roman" w:hAnsi="Times New Roman" w:cs="Times New Roman"/>
          <w:sz w:val="22"/>
          <w:szCs w:val="22"/>
        </w:rPr>
        <w:t>.</w:t>
      </w:r>
    </w:p>
    <w:p w14:paraId="574E489A" w14:textId="3EA8DBA3" w:rsidR="00335D9C" w:rsidRPr="00F57BC6" w:rsidRDefault="00335D9C" w:rsidP="009C278F">
      <w:pPr>
        <w:numPr>
          <w:ilvl w:val="1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 xml:space="preserve">Reportar </w:t>
      </w:r>
      <w:r w:rsidR="000E72C4">
        <w:rPr>
          <w:rFonts w:ascii="Times New Roman" w:hAnsi="Times New Roman" w:cs="Times New Roman"/>
          <w:sz w:val="22"/>
          <w:szCs w:val="22"/>
        </w:rPr>
        <w:t xml:space="preserve">a HSE </w:t>
      </w:r>
      <w:r w:rsidRPr="00F57BC6">
        <w:rPr>
          <w:rFonts w:ascii="Times New Roman" w:hAnsi="Times New Roman" w:cs="Times New Roman"/>
          <w:sz w:val="22"/>
          <w:szCs w:val="22"/>
        </w:rPr>
        <w:t>y gestionar incidentes relacionados con el uso indebido de credenciales.</w:t>
      </w:r>
    </w:p>
    <w:p w14:paraId="71442C1C" w14:textId="1838E111" w:rsidR="00335D9C" w:rsidRPr="00F57BC6" w:rsidRDefault="00F57BC6" w:rsidP="009C278F">
      <w:pPr>
        <w:pStyle w:val="NormalWeb"/>
        <w:numPr>
          <w:ilvl w:val="0"/>
          <w:numId w:val="3"/>
        </w:numPr>
        <w:spacing w:before="0" w:beforeAutospacing="0"/>
        <w:rPr>
          <w:sz w:val="22"/>
          <w:szCs w:val="22"/>
        </w:rPr>
      </w:pPr>
      <w:r>
        <w:rPr>
          <w:rStyle w:val="Textoennegrita"/>
          <w:rFonts w:eastAsiaTheme="majorEastAsia"/>
          <w:sz w:val="22"/>
          <w:szCs w:val="22"/>
        </w:rPr>
        <w:t>Personal</w:t>
      </w:r>
      <w:r w:rsidR="00335D9C" w:rsidRPr="00F57BC6">
        <w:rPr>
          <w:rStyle w:val="Textoennegrita"/>
          <w:rFonts w:eastAsiaTheme="majorEastAsia"/>
          <w:sz w:val="22"/>
          <w:szCs w:val="22"/>
        </w:rPr>
        <w:t xml:space="preserve"> </w:t>
      </w:r>
      <w:r>
        <w:rPr>
          <w:rStyle w:val="Textoennegrita"/>
          <w:rFonts w:eastAsiaTheme="majorEastAsia"/>
          <w:sz w:val="22"/>
          <w:szCs w:val="22"/>
        </w:rPr>
        <w:t>HSE</w:t>
      </w:r>
      <w:r w:rsidR="00335D9C" w:rsidRPr="00F57BC6">
        <w:rPr>
          <w:sz w:val="22"/>
          <w:szCs w:val="22"/>
        </w:rPr>
        <w:t>:</w:t>
      </w:r>
    </w:p>
    <w:p w14:paraId="5F5D2B27" w14:textId="775E1D6D" w:rsidR="00335D9C" w:rsidRPr="00F57BC6" w:rsidRDefault="00335D9C" w:rsidP="009C278F">
      <w:pPr>
        <w:numPr>
          <w:ilvl w:val="1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Coordinar la entrega de credenciales al personal autorizado.</w:t>
      </w:r>
    </w:p>
    <w:p w14:paraId="144D501C" w14:textId="6EFEDA79" w:rsidR="00335D9C" w:rsidRDefault="00335D9C" w:rsidP="009C278F">
      <w:pPr>
        <w:numPr>
          <w:ilvl w:val="1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Actualizar la base de datos de personal activo y autorizado</w:t>
      </w:r>
      <w:r w:rsidR="00F57BC6">
        <w:rPr>
          <w:rFonts w:ascii="Times New Roman" w:hAnsi="Times New Roman" w:cs="Times New Roman"/>
          <w:sz w:val="22"/>
          <w:szCs w:val="22"/>
        </w:rPr>
        <w:t xml:space="preserve"> junto con RRHH</w:t>
      </w:r>
      <w:r w:rsidR="000E72C4">
        <w:rPr>
          <w:rFonts w:ascii="Times New Roman" w:hAnsi="Times New Roman" w:cs="Times New Roman"/>
          <w:sz w:val="22"/>
          <w:szCs w:val="22"/>
        </w:rPr>
        <w:t>.</w:t>
      </w:r>
    </w:p>
    <w:p w14:paraId="13FD8DC9" w14:textId="38A32C0D" w:rsidR="00F57BC6" w:rsidRPr="00F57BC6" w:rsidRDefault="00F57BC6" w:rsidP="009C278F">
      <w:pPr>
        <w:numPr>
          <w:ilvl w:val="1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Velar por el cumplimiento de </w:t>
      </w:r>
      <w:r w:rsidR="001414AF">
        <w:rPr>
          <w:rFonts w:ascii="Times New Roman" w:hAnsi="Times New Roman" w:cs="Times New Roman"/>
          <w:sz w:val="22"/>
          <w:szCs w:val="22"/>
        </w:rPr>
        <w:t>esta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414AF">
        <w:rPr>
          <w:rFonts w:ascii="Times New Roman" w:hAnsi="Times New Roman" w:cs="Times New Roman"/>
          <w:sz w:val="22"/>
          <w:szCs w:val="22"/>
        </w:rPr>
        <w:t>política.</w:t>
      </w:r>
    </w:p>
    <w:p w14:paraId="75070CF3" w14:textId="60E6C95B" w:rsidR="00335D9C" w:rsidRPr="00F57BC6" w:rsidRDefault="00F57BC6" w:rsidP="009C278F">
      <w:pPr>
        <w:pStyle w:val="NormalWeb"/>
        <w:numPr>
          <w:ilvl w:val="0"/>
          <w:numId w:val="3"/>
        </w:numPr>
        <w:spacing w:before="0" w:beforeAutospacing="0"/>
        <w:rPr>
          <w:sz w:val="22"/>
          <w:szCs w:val="22"/>
        </w:rPr>
      </w:pPr>
      <w:proofErr w:type="spellStart"/>
      <w:r>
        <w:rPr>
          <w:rStyle w:val="Textoennegrita"/>
          <w:rFonts w:eastAsiaTheme="majorEastAsia"/>
          <w:sz w:val="22"/>
          <w:szCs w:val="22"/>
        </w:rPr>
        <w:t>Trabajadores</w:t>
      </w:r>
      <w:proofErr w:type="spellEnd"/>
      <w:r w:rsidR="00335D9C" w:rsidRPr="00F57BC6">
        <w:rPr>
          <w:sz w:val="22"/>
          <w:szCs w:val="22"/>
        </w:rPr>
        <w:t>:</w:t>
      </w:r>
    </w:p>
    <w:p w14:paraId="2A88AAC2" w14:textId="799350A8" w:rsidR="00335D9C" w:rsidRPr="00F57BC6" w:rsidRDefault="00335D9C" w:rsidP="009C278F">
      <w:pPr>
        <w:numPr>
          <w:ilvl w:val="1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Portar</w:t>
      </w:r>
      <w:r w:rsidR="00F57BC6">
        <w:rPr>
          <w:rFonts w:ascii="Times New Roman" w:hAnsi="Times New Roman" w:cs="Times New Roman"/>
          <w:sz w:val="22"/>
          <w:szCs w:val="22"/>
        </w:rPr>
        <w:t xml:space="preserve"> </w:t>
      </w:r>
      <w:r w:rsidR="000E72C4">
        <w:rPr>
          <w:rFonts w:ascii="Times New Roman" w:hAnsi="Times New Roman" w:cs="Times New Roman"/>
          <w:sz w:val="22"/>
          <w:szCs w:val="22"/>
        </w:rPr>
        <w:t xml:space="preserve">siempre </w:t>
      </w:r>
      <w:r w:rsidR="00F57BC6">
        <w:rPr>
          <w:rFonts w:ascii="Times New Roman" w:hAnsi="Times New Roman" w:cs="Times New Roman"/>
          <w:sz w:val="22"/>
          <w:szCs w:val="22"/>
        </w:rPr>
        <w:t>consigo</w:t>
      </w:r>
      <w:r w:rsidRPr="00F57BC6">
        <w:rPr>
          <w:rFonts w:ascii="Times New Roman" w:hAnsi="Times New Roman" w:cs="Times New Roman"/>
          <w:sz w:val="22"/>
          <w:szCs w:val="22"/>
        </w:rPr>
        <w:t xml:space="preserve"> su tarjeta de identificación </w:t>
      </w:r>
      <w:r w:rsidR="00F57BC6">
        <w:rPr>
          <w:rFonts w:ascii="Times New Roman" w:hAnsi="Times New Roman" w:cs="Times New Roman"/>
          <w:sz w:val="22"/>
          <w:szCs w:val="22"/>
        </w:rPr>
        <w:t>a la asistencia a su jornada laboral</w:t>
      </w:r>
      <w:r w:rsidRPr="00F57BC6">
        <w:rPr>
          <w:rFonts w:ascii="Times New Roman" w:hAnsi="Times New Roman" w:cs="Times New Roman"/>
          <w:sz w:val="22"/>
          <w:szCs w:val="22"/>
        </w:rPr>
        <w:t>.</w:t>
      </w:r>
    </w:p>
    <w:p w14:paraId="580B9E48" w14:textId="42C2E3ED" w:rsidR="00335D9C" w:rsidRPr="00F57BC6" w:rsidRDefault="00335D9C" w:rsidP="009C278F">
      <w:pPr>
        <w:numPr>
          <w:ilvl w:val="1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Reportar la pérdida, daño</w:t>
      </w:r>
      <w:r w:rsidR="005F62CD">
        <w:rPr>
          <w:rFonts w:ascii="Times New Roman" w:hAnsi="Times New Roman" w:cs="Times New Roman"/>
          <w:sz w:val="22"/>
          <w:szCs w:val="22"/>
        </w:rPr>
        <w:t>,</w:t>
      </w:r>
      <w:r w:rsidRPr="00F57BC6">
        <w:rPr>
          <w:rFonts w:ascii="Times New Roman" w:hAnsi="Times New Roman" w:cs="Times New Roman"/>
          <w:sz w:val="22"/>
          <w:szCs w:val="22"/>
        </w:rPr>
        <w:t xml:space="preserve"> robo</w:t>
      </w:r>
      <w:r w:rsidR="005F62CD">
        <w:rPr>
          <w:rFonts w:ascii="Times New Roman" w:hAnsi="Times New Roman" w:cs="Times New Roman"/>
          <w:sz w:val="22"/>
          <w:szCs w:val="22"/>
        </w:rPr>
        <w:t xml:space="preserve">, </w:t>
      </w:r>
      <w:r w:rsidR="005F62CD" w:rsidRPr="005F62CD">
        <w:rPr>
          <w:rFonts w:ascii="Times New Roman" w:hAnsi="Times New Roman" w:cs="Times New Roman"/>
          <w:color w:val="0000FF"/>
          <w:sz w:val="22"/>
          <w:szCs w:val="22"/>
        </w:rPr>
        <w:t>desgaste</w:t>
      </w:r>
      <w:r w:rsidRPr="00F57BC6">
        <w:rPr>
          <w:rFonts w:ascii="Times New Roman" w:hAnsi="Times New Roman" w:cs="Times New Roman"/>
          <w:sz w:val="22"/>
          <w:szCs w:val="22"/>
        </w:rPr>
        <w:t xml:space="preserve"> de la credencial de forma inmediata</w:t>
      </w:r>
      <w:r w:rsidR="005F62CD">
        <w:rPr>
          <w:rFonts w:ascii="Times New Roman" w:hAnsi="Times New Roman" w:cs="Times New Roman"/>
          <w:sz w:val="22"/>
          <w:szCs w:val="22"/>
        </w:rPr>
        <w:t xml:space="preserve"> a HSE</w:t>
      </w:r>
      <w:r w:rsidRPr="00F57BC6">
        <w:rPr>
          <w:rFonts w:ascii="Times New Roman" w:hAnsi="Times New Roman" w:cs="Times New Roman"/>
          <w:sz w:val="22"/>
          <w:szCs w:val="22"/>
        </w:rPr>
        <w:t>.</w:t>
      </w:r>
    </w:p>
    <w:p w14:paraId="50C406C6" w14:textId="64790677" w:rsidR="00335D9C" w:rsidRDefault="00335D9C" w:rsidP="009C278F">
      <w:pPr>
        <w:numPr>
          <w:ilvl w:val="1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Cumplir con los protocolos de ingreso y salida establecidos</w:t>
      </w:r>
      <w:r w:rsidR="00F57BC6">
        <w:rPr>
          <w:rFonts w:ascii="Times New Roman" w:hAnsi="Times New Roman" w:cs="Times New Roman"/>
          <w:sz w:val="22"/>
          <w:szCs w:val="22"/>
        </w:rPr>
        <w:t>, ENG-P214.</w:t>
      </w:r>
    </w:p>
    <w:p w14:paraId="13702EB2" w14:textId="451B6A02" w:rsidR="00E70205" w:rsidRPr="00F57BC6" w:rsidRDefault="00E70205" w:rsidP="009C278F">
      <w:pPr>
        <w:numPr>
          <w:ilvl w:val="1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Utilizar única y exclusivamente para el cumplimiento de las funciones mientras permanezca en la compañía</w:t>
      </w:r>
      <w:r w:rsidR="00AF561E">
        <w:rPr>
          <w:rFonts w:ascii="Times New Roman" w:hAnsi="Times New Roman" w:cs="Times New Roman"/>
          <w:sz w:val="22"/>
          <w:szCs w:val="22"/>
        </w:rPr>
        <w:t>, comprometiéndome a cuidarla y protegerla de daños.</w:t>
      </w:r>
    </w:p>
    <w:p w14:paraId="658EDFCA" w14:textId="4D63FD6A" w:rsidR="00335D9C" w:rsidRPr="001414AF" w:rsidRDefault="00335D9C" w:rsidP="009C278F">
      <w:pPr>
        <w:pStyle w:val="Ttulo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414A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4. </w:t>
      </w:r>
      <w:r w:rsidR="001414AF" w:rsidRPr="001414AF">
        <w:rPr>
          <w:rFonts w:ascii="Times New Roman" w:hAnsi="Times New Roman" w:cs="Times New Roman"/>
          <w:b/>
          <w:bCs/>
          <w:color w:val="auto"/>
          <w:sz w:val="22"/>
          <w:szCs w:val="22"/>
        </w:rPr>
        <w:t>PROHIBICIONES</w:t>
      </w:r>
    </w:p>
    <w:p w14:paraId="352C2CDD" w14:textId="6957490C" w:rsidR="00335D9C" w:rsidRPr="00F57BC6" w:rsidRDefault="00335D9C" w:rsidP="009C278F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Ingresar en las instalaciones sin portar la tarjeta de identificación.</w:t>
      </w:r>
    </w:p>
    <w:p w14:paraId="7AC1E403" w14:textId="77777777" w:rsidR="00335D9C" w:rsidRPr="00F57BC6" w:rsidRDefault="00335D9C" w:rsidP="009C278F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Prestar, duplicar, alterar o falsificar credenciales institucionales.</w:t>
      </w:r>
    </w:p>
    <w:p w14:paraId="7B553D19" w14:textId="4A5386CB" w:rsidR="00335D9C" w:rsidRPr="00F57BC6" w:rsidRDefault="00335D9C" w:rsidP="009C278F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Manipular sistemas de control de acceso sin autorización.</w:t>
      </w:r>
    </w:p>
    <w:p w14:paraId="1015EB96" w14:textId="77777777" w:rsidR="00335D9C" w:rsidRPr="00F57BC6" w:rsidRDefault="00335D9C" w:rsidP="009C278F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Permitir el ingreso de personas no autorizadas utilizando credenciales ajenas.</w:t>
      </w:r>
    </w:p>
    <w:p w14:paraId="33FB8494" w14:textId="77777777" w:rsidR="00335D9C" w:rsidRDefault="00335D9C" w:rsidP="009C278F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Omitir el registro de ingreso o salida en los puntos de control establecidos.</w:t>
      </w:r>
    </w:p>
    <w:p w14:paraId="0E405F70" w14:textId="42FFADC0" w:rsidR="00AF561E" w:rsidRPr="00F57BC6" w:rsidRDefault="00AF561E" w:rsidP="000E72C4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Utilizar la credencial en otros lugares diferentes a los necesarios para hacer sus actividades profesionales. No debe usarse para fines personales.</w:t>
      </w:r>
    </w:p>
    <w:p w14:paraId="23A2FFD7" w14:textId="703EC2E6" w:rsidR="00335D9C" w:rsidRPr="00AF561E" w:rsidRDefault="00335D9C" w:rsidP="009C278F">
      <w:pPr>
        <w:pStyle w:val="Ttulo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F561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 </w:t>
      </w:r>
      <w:r w:rsidR="00AF561E" w:rsidRPr="00AF561E">
        <w:rPr>
          <w:rFonts w:ascii="Times New Roman" w:hAnsi="Times New Roman" w:cs="Times New Roman"/>
          <w:b/>
          <w:bCs/>
          <w:color w:val="auto"/>
          <w:sz w:val="22"/>
          <w:szCs w:val="22"/>
        </w:rPr>
        <w:t>COMPROMISOS DEL PERSONAL</w:t>
      </w:r>
    </w:p>
    <w:p w14:paraId="3F3DA5BC" w14:textId="77777777" w:rsidR="00335D9C" w:rsidRPr="00F57BC6" w:rsidRDefault="00335D9C" w:rsidP="009C278F">
      <w:pPr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Usar la tarjeta únicamente para fines laborales y dentro del marco de esta política.</w:t>
      </w:r>
    </w:p>
    <w:p w14:paraId="3B0BF3D7" w14:textId="77777777" w:rsidR="00335D9C" w:rsidRPr="00F57BC6" w:rsidRDefault="00335D9C" w:rsidP="009C278F">
      <w:pPr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Respetar los niveles de acceso asignados según su rol y funciones.</w:t>
      </w:r>
    </w:p>
    <w:p w14:paraId="54965113" w14:textId="77777777" w:rsidR="00335D9C" w:rsidRPr="00F57BC6" w:rsidRDefault="00335D9C" w:rsidP="009C278F">
      <w:pPr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Contribuir activamente al cumplimiento de las normas de seguridad física.</w:t>
      </w:r>
    </w:p>
    <w:p w14:paraId="25B13B2B" w14:textId="0E454FA2" w:rsidR="00335D9C" w:rsidRPr="00F57BC6" w:rsidRDefault="00335D9C" w:rsidP="009C278F">
      <w:pPr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F57BC6">
        <w:rPr>
          <w:rFonts w:ascii="Times New Roman" w:hAnsi="Times New Roman" w:cs="Times New Roman"/>
          <w:sz w:val="22"/>
          <w:szCs w:val="22"/>
        </w:rPr>
        <w:t>Participar en capacitaciones y actualizaciones sobre control de accesos.</w:t>
      </w:r>
    </w:p>
    <w:p w14:paraId="3FC32309" w14:textId="14BA1DEC" w:rsidR="00335D9C" w:rsidRPr="009C278F" w:rsidRDefault="00335D9C" w:rsidP="009C278F">
      <w:pPr>
        <w:pStyle w:val="Ttulo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27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6. </w:t>
      </w:r>
      <w:r w:rsidR="009C278F" w:rsidRPr="009C278F">
        <w:rPr>
          <w:rFonts w:ascii="Times New Roman" w:hAnsi="Times New Roman" w:cs="Times New Roman"/>
          <w:b/>
          <w:bCs/>
          <w:color w:val="auto"/>
          <w:sz w:val="22"/>
          <w:szCs w:val="22"/>
        </w:rPr>
        <w:t>SANCIONES POR INCUMPLIMIENTO</w:t>
      </w:r>
    </w:p>
    <w:p w14:paraId="3C23F486" w14:textId="4248EBA1" w:rsidR="00335D9C" w:rsidRPr="00F57BC6" w:rsidRDefault="00335D9C" w:rsidP="000E72C4">
      <w:pPr>
        <w:pStyle w:val="NormalWeb"/>
        <w:spacing w:before="0" w:beforeAutospacing="0"/>
        <w:jc w:val="both"/>
        <w:rPr>
          <w:sz w:val="22"/>
          <w:szCs w:val="22"/>
          <w:lang w:val="es-EC"/>
        </w:rPr>
      </w:pPr>
      <w:r w:rsidRPr="00F57BC6">
        <w:rPr>
          <w:sz w:val="22"/>
          <w:szCs w:val="22"/>
          <w:lang w:val="es-EC"/>
        </w:rPr>
        <w:t>El incumplimiento de esta política será considerado una falta disciplinaria y podrá ser sancionado conforme al reglamento interno de trabajo, sin perjuicio de las acciones legales que correspondan en casos de falsificación, suplantación o acceso indebido</w:t>
      </w:r>
      <w:r w:rsidR="009C278F">
        <w:rPr>
          <w:sz w:val="22"/>
          <w:szCs w:val="22"/>
          <w:lang w:val="es-EC"/>
        </w:rPr>
        <w:t xml:space="preserve"> y mal uso</w:t>
      </w:r>
      <w:r w:rsidRPr="00F57BC6">
        <w:rPr>
          <w:sz w:val="22"/>
          <w:szCs w:val="22"/>
          <w:lang w:val="es-EC"/>
        </w:rPr>
        <w:t>.</w:t>
      </w:r>
    </w:p>
    <w:p w14:paraId="28FD87AA" w14:textId="4BFCC359" w:rsidR="00335D9C" w:rsidRPr="009C278F" w:rsidRDefault="00335D9C" w:rsidP="000E72C4">
      <w:pPr>
        <w:pStyle w:val="Ttulo3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27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7. </w:t>
      </w:r>
      <w:r w:rsidR="009C278F" w:rsidRPr="009C278F">
        <w:rPr>
          <w:rStyle w:val="Textoennegrita"/>
          <w:rFonts w:ascii="Times New Roman" w:hAnsi="Times New Roman" w:cs="Times New Roman"/>
          <w:color w:val="auto"/>
          <w:sz w:val="22"/>
          <w:szCs w:val="22"/>
        </w:rPr>
        <w:t>REVISIÓN Y ACTUALIZACIÓN</w:t>
      </w:r>
    </w:p>
    <w:p w14:paraId="214A3A55" w14:textId="6881DDA5" w:rsidR="00335D9C" w:rsidRDefault="00335D9C" w:rsidP="000E72C4">
      <w:pPr>
        <w:pStyle w:val="NormalWeb"/>
        <w:spacing w:before="0" w:beforeAutospacing="0"/>
        <w:jc w:val="both"/>
        <w:rPr>
          <w:sz w:val="22"/>
          <w:szCs w:val="22"/>
          <w:lang w:val="es-EC"/>
        </w:rPr>
      </w:pPr>
      <w:r w:rsidRPr="00F57BC6">
        <w:rPr>
          <w:sz w:val="22"/>
          <w:szCs w:val="22"/>
          <w:lang w:val="es-EC"/>
        </w:rPr>
        <w:t>Esta política será revisada anualmente por el Comité de Seguridad Física</w:t>
      </w:r>
      <w:r w:rsidR="009C278F">
        <w:rPr>
          <w:sz w:val="22"/>
          <w:szCs w:val="22"/>
          <w:lang w:val="es-EC"/>
        </w:rPr>
        <w:t xml:space="preserve">, HSE </w:t>
      </w:r>
      <w:r w:rsidRPr="00F57BC6">
        <w:rPr>
          <w:sz w:val="22"/>
          <w:szCs w:val="22"/>
          <w:lang w:val="es-EC"/>
        </w:rPr>
        <w:t>y podrá ser actualizada en función de cambios tecnológicos, normativos o estratégicos de la organización.</w:t>
      </w:r>
    </w:p>
    <w:p w14:paraId="1C1C79C0" w14:textId="785134EB" w:rsidR="009C278F" w:rsidRDefault="009C278F" w:rsidP="000E72C4">
      <w:pPr>
        <w:pStyle w:val="NormalWeb"/>
        <w:spacing w:before="0" w:beforeAutospacing="0"/>
        <w:jc w:val="both"/>
        <w:rPr>
          <w:sz w:val="22"/>
          <w:szCs w:val="22"/>
          <w:lang w:val="es-EC"/>
        </w:rPr>
      </w:pPr>
      <w:r>
        <w:rPr>
          <w:sz w:val="22"/>
          <w:szCs w:val="22"/>
          <w:lang w:val="es-EC"/>
        </w:rPr>
        <w:t>La tarjeta deberá ser devuelta a la empresa cuando caduque,</w:t>
      </w:r>
      <w:r w:rsidR="005F62CD">
        <w:rPr>
          <w:sz w:val="22"/>
          <w:szCs w:val="22"/>
          <w:lang w:val="es-EC"/>
        </w:rPr>
        <w:t xml:space="preserve"> </w:t>
      </w:r>
      <w:r w:rsidR="005F62CD" w:rsidRPr="005F62CD">
        <w:rPr>
          <w:color w:val="0000FF"/>
          <w:sz w:val="22"/>
          <w:szCs w:val="22"/>
          <w:lang w:val="es-EC"/>
        </w:rPr>
        <w:t>al estar desgastada</w:t>
      </w:r>
      <w:r w:rsidR="005F62CD">
        <w:rPr>
          <w:sz w:val="22"/>
          <w:szCs w:val="22"/>
          <w:lang w:val="es-EC"/>
        </w:rPr>
        <w:t>,</w:t>
      </w:r>
      <w:r>
        <w:rPr>
          <w:sz w:val="22"/>
          <w:szCs w:val="22"/>
          <w:lang w:val="es-EC"/>
        </w:rPr>
        <w:t xml:space="preserve"> al finalizar mi relación laboral o cuando la organización lo considere, ya sea por renovación</w:t>
      </w:r>
      <w:r w:rsidR="00DD56B0">
        <w:rPr>
          <w:sz w:val="22"/>
          <w:szCs w:val="22"/>
          <w:lang w:val="es-EC"/>
        </w:rPr>
        <w:t xml:space="preserve"> u otro motivo.</w:t>
      </w:r>
    </w:p>
    <w:p w14:paraId="6BC86877" w14:textId="540BC608" w:rsidR="00DD56B0" w:rsidRPr="00D97AB4" w:rsidRDefault="00DD56B0" w:rsidP="000E72C4">
      <w:pPr>
        <w:pStyle w:val="NormalWeb"/>
        <w:spacing w:before="0" w:beforeAutospacing="0"/>
        <w:jc w:val="both"/>
        <w:rPr>
          <w:color w:val="0000FF"/>
          <w:sz w:val="22"/>
          <w:szCs w:val="22"/>
          <w:lang w:val="es-EC"/>
        </w:rPr>
      </w:pPr>
      <w:r>
        <w:rPr>
          <w:b/>
          <w:bCs/>
          <w:sz w:val="22"/>
          <w:szCs w:val="22"/>
          <w:lang w:val="es-EC"/>
        </w:rPr>
        <w:t xml:space="preserve">NOTA: </w:t>
      </w:r>
      <w:r>
        <w:rPr>
          <w:sz w:val="22"/>
          <w:szCs w:val="22"/>
          <w:lang w:val="es-EC"/>
        </w:rPr>
        <w:t xml:space="preserve"> En caso de </w:t>
      </w:r>
      <w:r>
        <w:rPr>
          <w:b/>
          <w:bCs/>
          <w:sz w:val="22"/>
          <w:szCs w:val="22"/>
          <w:lang w:val="es-EC"/>
        </w:rPr>
        <w:t xml:space="preserve">pérdida </w:t>
      </w:r>
      <w:r>
        <w:rPr>
          <w:sz w:val="22"/>
          <w:szCs w:val="22"/>
          <w:lang w:val="es-EC"/>
        </w:rPr>
        <w:t xml:space="preserve">de la tarjeta de acceso de la organización, el trabajador deberá cancelar el valor de </w:t>
      </w:r>
      <w:r w:rsidRPr="000E72C4">
        <w:rPr>
          <w:b/>
          <w:bCs/>
          <w:sz w:val="22"/>
          <w:szCs w:val="22"/>
          <w:lang w:val="es-EC"/>
        </w:rPr>
        <w:t>5.00 USD</w:t>
      </w:r>
      <w:r>
        <w:rPr>
          <w:sz w:val="22"/>
          <w:szCs w:val="22"/>
          <w:lang w:val="es-EC"/>
        </w:rPr>
        <w:t xml:space="preserve"> por concepto de </w:t>
      </w:r>
      <w:r w:rsidRPr="000E72C4">
        <w:rPr>
          <w:b/>
          <w:bCs/>
          <w:sz w:val="22"/>
          <w:szCs w:val="22"/>
          <w:lang w:val="es-EC"/>
        </w:rPr>
        <w:t>reposición</w:t>
      </w:r>
      <w:r>
        <w:rPr>
          <w:sz w:val="22"/>
          <w:szCs w:val="22"/>
          <w:lang w:val="es-EC"/>
        </w:rPr>
        <w:t xml:space="preserve"> de la credencial</w:t>
      </w:r>
      <w:r w:rsidR="005F62CD">
        <w:rPr>
          <w:sz w:val="22"/>
          <w:szCs w:val="22"/>
          <w:lang w:val="es-EC"/>
        </w:rPr>
        <w:t xml:space="preserve"> </w:t>
      </w:r>
      <w:r w:rsidR="00331E68" w:rsidRPr="00D97AB4">
        <w:rPr>
          <w:color w:val="0000FF"/>
          <w:sz w:val="22"/>
          <w:szCs w:val="22"/>
          <w:lang w:val="es-EC"/>
        </w:rPr>
        <w:t>inicial + amonestación escrita; 2nd instancia 20.00 USD + amonestación</w:t>
      </w:r>
      <w:r w:rsidR="00303268">
        <w:rPr>
          <w:color w:val="0000FF"/>
          <w:sz w:val="22"/>
          <w:szCs w:val="22"/>
          <w:lang w:val="es-EC"/>
        </w:rPr>
        <w:t>, 3era instancia, 20 USD + visto bueno;</w:t>
      </w:r>
      <w:r w:rsidR="00D97AB4">
        <w:rPr>
          <w:color w:val="0000FF"/>
          <w:sz w:val="22"/>
          <w:szCs w:val="22"/>
          <w:lang w:val="es-EC"/>
        </w:rPr>
        <w:t xml:space="preserve"> Reposición por desgaste será asumido por la organización.</w:t>
      </w:r>
    </w:p>
    <w:p w14:paraId="1A2720D7" w14:textId="40C3860A" w:rsidR="00253B64" w:rsidRDefault="000E72C4" w:rsidP="00930542">
      <w:pPr>
        <w:pStyle w:val="NormalWeb"/>
        <w:spacing w:before="0" w:beforeAutospacing="0"/>
        <w:jc w:val="both"/>
        <w:rPr>
          <w:sz w:val="22"/>
          <w:szCs w:val="22"/>
          <w:lang w:val="es-EC"/>
        </w:rPr>
      </w:pPr>
      <w:r w:rsidRPr="000E72C4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68C466E" wp14:editId="19CB53EA">
            <wp:simplePos x="0" y="0"/>
            <wp:positionH relativeFrom="column">
              <wp:posOffset>5678170</wp:posOffset>
            </wp:positionH>
            <wp:positionV relativeFrom="paragraph">
              <wp:posOffset>154998</wp:posOffset>
            </wp:positionV>
            <wp:extent cx="1467645" cy="70395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645" cy="70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6B0">
        <w:rPr>
          <w:sz w:val="22"/>
          <w:szCs w:val="22"/>
          <w:lang w:val="es-EC"/>
        </w:rPr>
        <w:t>Yo,________________________________________, con CI:________________________, he leído, comprendido</w:t>
      </w:r>
      <w:r w:rsidR="00930542">
        <w:rPr>
          <w:sz w:val="22"/>
          <w:szCs w:val="22"/>
          <w:lang w:val="es-EC"/>
        </w:rPr>
        <w:t xml:space="preserve">, he recibido mi credencial </w:t>
      </w:r>
      <w:r w:rsidR="00DD56B0">
        <w:rPr>
          <w:sz w:val="22"/>
          <w:szCs w:val="22"/>
          <w:lang w:val="es-EC"/>
        </w:rPr>
        <w:t xml:space="preserve">y estoy de acuerdo </w:t>
      </w:r>
      <w:r w:rsidR="00253B64">
        <w:rPr>
          <w:sz w:val="22"/>
          <w:szCs w:val="22"/>
          <w:lang w:val="es-EC"/>
        </w:rPr>
        <w:t>a aceptar y cumplir esta política.</w:t>
      </w:r>
    </w:p>
    <w:p w14:paraId="096319E5" w14:textId="49A4C34D" w:rsidR="00F809F5" w:rsidRPr="00F57BC6" w:rsidRDefault="00DD56B0" w:rsidP="00426A6E">
      <w:pPr>
        <w:pStyle w:val="NormalWeb"/>
        <w:spacing w:before="0" w:beforeAutospacing="0"/>
        <w:rPr>
          <w:sz w:val="22"/>
          <w:szCs w:val="22"/>
        </w:rPr>
      </w:pPr>
      <w:r>
        <w:rPr>
          <w:sz w:val="22"/>
          <w:szCs w:val="22"/>
          <w:lang w:val="es-EC"/>
        </w:rPr>
        <w:t xml:space="preserve"> </w:t>
      </w:r>
      <w:r w:rsidR="00426A6E">
        <w:rPr>
          <w:sz w:val="22"/>
          <w:szCs w:val="22"/>
          <w:lang w:val="es-EC"/>
        </w:rPr>
        <w:t>Firma:____________________________</w:t>
      </w:r>
      <w:r w:rsidR="00426A6E">
        <w:rPr>
          <w:sz w:val="22"/>
          <w:szCs w:val="22"/>
          <w:lang w:val="es-EC"/>
        </w:rPr>
        <w:tab/>
        <w:t>Fecha:____________________</w:t>
      </w:r>
    </w:p>
    <w:sectPr w:rsidR="00F809F5" w:rsidRPr="00F57BC6" w:rsidSect="00253B64">
      <w:headerReference w:type="default" r:id="rId8"/>
      <w:pgSz w:w="11906" w:h="16838"/>
      <w:pgMar w:top="1417" w:right="656" w:bottom="270" w:left="45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F5BA" w14:textId="77777777" w:rsidR="008E01BE" w:rsidRDefault="008E01BE" w:rsidP="008E01BE">
      <w:pPr>
        <w:spacing w:after="0" w:line="240" w:lineRule="auto"/>
      </w:pPr>
      <w:r>
        <w:separator/>
      </w:r>
    </w:p>
  </w:endnote>
  <w:endnote w:type="continuationSeparator" w:id="0">
    <w:p w14:paraId="14CDC688" w14:textId="77777777" w:rsidR="008E01BE" w:rsidRDefault="008E01BE" w:rsidP="008E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0716" w14:textId="77777777" w:rsidR="008E01BE" w:rsidRDefault="008E01BE" w:rsidP="008E01BE">
      <w:pPr>
        <w:spacing w:after="0" w:line="240" w:lineRule="auto"/>
      </w:pPr>
      <w:r>
        <w:separator/>
      </w:r>
    </w:p>
  </w:footnote>
  <w:footnote w:type="continuationSeparator" w:id="0">
    <w:p w14:paraId="4953AE42" w14:textId="77777777" w:rsidR="008E01BE" w:rsidRDefault="008E01BE" w:rsidP="008E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792"/>
      <w:gridCol w:w="4966"/>
      <w:gridCol w:w="1012"/>
      <w:gridCol w:w="2020"/>
    </w:tblGrid>
    <w:tr w:rsidR="002C1693" w14:paraId="79E63DB9" w14:textId="77777777" w:rsidTr="00F57BC6">
      <w:trPr>
        <w:trHeight w:val="80"/>
      </w:trPr>
      <w:tc>
        <w:tcPr>
          <w:tcW w:w="1294" w:type="pct"/>
          <w:vMerge w:val="restart"/>
          <w:vAlign w:val="center"/>
        </w:tcPr>
        <w:p w14:paraId="059D554E" w14:textId="713BF6C6" w:rsidR="002C1693" w:rsidRDefault="004D3C10" w:rsidP="00F12317">
          <w:pPr>
            <w:pStyle w:val="Encabezado"/>
            <w:jc w:val="center"/>
          </w:pPr>
          <w:r w:rsidRPr="000A29F4">
            <w:rPr>
              <w:rFonts w:ascii="Times New Roman" w:hAnsi="Times New Roman"/>
              <w:noProof/>
              <w:lang w:val="es-ES" w:eastAsia="es-ES"/>
            </w:rPr>
            <w:drawing>
              <wp:inline distT="0" distB="0" distL="0" distR="0" wp14:anchorId="2476EEC9" wp14:editId="65CA1D88">
                <wp:extent cx="1112520" cy="370205"/>
                <wp:effectExtent l="0" t="0" r="0" b="0"/>
                <wp:docPr id="1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983"/>
                        <a:stretch/>
                      </pic:blipFill>
                      <pic:spPr bwMode="auto">
                        <a:xfrm>
                          <a:off x="0" y="0"/>
                          <a:ext cx="1325450" cy="44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1" w:type="pct"/>
          <w:vMerge w:val="restart"/>
          <w:vAlign w:val="center"/>
        </w:tcPr>
        <w:p w14:paraId="7FDE56F1" w14:textId="2F06B530" w:rsidR="002C1693" w:rsidRPr="001164BB" w:rsidRDefault="00BD43E3" w:rsidP="00F12317">
          <w:pPr>
            <w:pStyle w:val="Encabezado"/>
            <w:jc w:val="center"/>
            <w:rPr>
              <w:rFonts w:ascii="Times New Roman" w:hAnsi="Times New Roman" w:cs="Times New Roman"/>
              <w:b/>
              <w:bCs/>
            </w:rPr>
          </w:pPr>
          <w:r w:rsidRPr="00BD43E3">
            <w:rPr>
              <w:rFonts w:ascii="Times New Roman" w:hAnsi="Times New Roman" w:cs="Times New Roman"/>
              <w:b/>
              <w:bCs/>
              <w:sz w:val="28"/>
              <w:szCs w:val="28"/>
            </w:rPr>
            <w:t>Política De Identificación Institucional Y Control De Acceso</w:t>
          </w:r>
        </w:p>
      </w:tc>
      <w:tc>
        <w:tcPr>
          <w:tcW w:w="1405" w:type="pct"/>
          <w:gridSpan w:val="2"/>
          <w:vAlign w:val="center"/>
        </w:tcPr>
        <w:p w14:paraId="0FBA51F1" w14:textId="2652604A" w:rsidR="002C1693" w:rsidRPr="00F57BC6" w:rsidRDefault="002C1693" w:rsidP="00F12317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57BC6">
            <w:rPr>
              <w:rFonts w:ascii="Times New Roman" w:hAnsi="Times New Roman" w:cs="Times New Roman"/>
              <w:sz w:val="20"/>
              <w:szCs w:val="20"/>
            </w:rPr>
            <w:t>ENG-P</w:t>
          </w:r>
          <w:r w:rsidR="0097605D" w:rsidRPr="00F57BC6">
            <w:rPr>
              <w:rFonts w:ascii="Times New Roman" w:hAnsi="Times New Roman" w:cs="Times New Roman"/>
              <w:sz w:val="20"/>
              <w:szCs w:val="20"/>
            </w:rPr>
            <w:t>OL01</w:t>
          </w:r>
          <w:r w:rsidR="00BD43E3" w:rsidRPr="00F57BC6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2C1693" w14:paraId="2D963DDC" w14:textId="77777777" w:rsidTr="00F57BC6">
      <w:trPr>
        <w:trHeight w:val="197"/>
      </w:trPr>
      <w:tc>
        <w:tcPr>
          <w:tcW w:w="1294" w:type="pct"/>
          <w:vMerge/>
        </w:tcPr>
        <w:p w14:paraId="62FE1792" w14:textId="77777777" w:rsidR="002C1693" w:rsidRDefault="002C1693">
          <w:pPr>
            <w:pStyle w:val="Encabezado"/>
          </w:pPr>
        </w:p>
      </w:tc>
      <w:tc>
        <w:tcPr>
          <w:tcW w:w="2301" w:type="pct"/>
          <w:vMerge/>
        </w:tcPr>
        <w:p w14:paraId="48DB2CF5" w14:textId="77777777" w:rsidR="002C1693" w:rsidRPr="001164BB" w:rsidRDefault="002C169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1405" w:type="pct"/>
          <w:gridSpan w:val="2"/>
          <w:vAlign w:val="center"/>
        </w:tcPr>
        <w:p w14:paraId="1B588295" w14:textId="7860EB82" w:rsidR="005F62CD" w:rsidRPr="00F57BC6" w:rsidRDefault="002C1693" w:rsidP="005F62CD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57BC6">
            <w:rPr>
              <w:rFonts w:ascii="Times New Roman" w:hAnsi="Times New Roman" w:cs="Times New Roman"/>
              <w:sz w:val="20"/>
              <w:szCs w:val="20"/>
            </w:rPr>
            <w:t xml:space="preserve">Fecha: </w:t>
          </w:r>
          <w:r w:rsidR="005F62CD">
            <w:rPr>
              <w:rFonts w:ascii="Times New Roman" w:hAnsi="Times New Roman" w:cs="Times New Roman"/>
              <w:sz w:val="20"/>
              <w:szCs w:val="20"/>
            </w:rPr>
            <w:t>25/02/2026</w:t>
          </w:r>
        </w:p>
      </w:tc>
    </w:tr>
    <w:tr w:rsidR="002C1693" w14:paraId="09DE0ABE" w14:textId="77777777" w:rsidTr="00F57BC6">
      <w:trPr>
        <w:trHeight w:val="143"/>
      </w:trPr>
      <w:tc>
        <w:tcPr>
          <w:tcW w:w="1294" w:type="pct"/>
          <w:vMerge/>
        </w:tcPr>
        <w:p w14:paraId="77CFEF72" w14:textId="77777777" w:rsidR="002C1693" w:rsidRDefault="002C1693">
          <w:pPr>
            <w:pStyle w:val="Encabezado"/>
          </w:pPr>
        </w:p>
      </w:tc>
      <w:tc>
        <w:tcPr>
          <w:tcW w:w="2301" w:type="pct"/>
          <w:vMerge/>
        </w:tcPr>
        <w:p w14:paraId="7F21D009" w14:textId="77777777" w:rsidR="002C1693" w:rsidRPr="001164BB" w:rsidRDefault="002C169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9" w:type="pct"/>
          <w:vAlign w:val="center"/>
        </w:tcPr>
        <w:p w14:paraId="0E0E23EA" w14:textId="1F4C9358" w:rsidR="002C1693" w:rsidRPr="00F57BC6" w:rsidRDefault="002C1693" w:rsidP="00F12317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57BC6">
            <w:rPr>
              <w:rFonts w:ascii="Times New Roman" w:hAnsi="Times New Roman" w:cs="Times New Roman"/>
              <w:sz w:val="20"/>
              <w:szCs w:val="20"/>
            </w:rPr>
            <w:t>Rev. 0</w:t>
          </w:r>
          <w:r w:rsidR="005F62CD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936" w:type="pct"/>
          <w:vAlign w:val="center"/>
        </w:tcPr>
        <w:p w14:paraId="4F36F190" w14:textId="6FDFE6DD" w:rsidR="002C1693" w:rsidRPr="00F57BC6" w:rsidRDefault="00DB18A8" w:rsidP="00F12317">
          <w:pPr>
            <w:pStyle w:val="Encabezad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  <w:lang w:val="es-CO"/>
            </w:rPr>
            <w:t>Página</w:t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t xml:space="preserve"> </w:t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fldChar w:fldCharType="begin"/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instrText>PAGE  \* Arabic  \* MERGEFORMAT</w:instrText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fldChar w:fldCharType="separate"/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t>1</w:t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fldChar w:fldCharType="end"/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  <w:lang w:val="es-ES"/>
            </w:rPr>
            <w:t xml:space="preserve"> de </w:t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fldChar w:fldCharType="begin"/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instrText>NUMPAGES  \* Arabic  \* MERGEFORMAT</w:instrText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fldChar w:fldCharType="separate"/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t>14</w:t>
          </w:r>
          <w:r w:rsidRPr="00F57BC6">
            <w:rPr>
              <w:rStyle w:val="Nmerodepgina"/>
              <w:rFonts w:ascii="Times New Roman" w:eastAsiaTheme="majorEastAsia" w:hAnsi="Times New Roman" w:cs="Times New Roman"/>
              <w:sz w:val="20"/>
              <w:szCs w:val="20"/>
            </w:rPr>
            <w:fldChar w:fldCharType="end"/>
          </w:r>
        </w:p>
      </w:tc>
    </w:tr>
  </w:tbl>
  <w:p w14:paraId="0D92B9A6" w14:textId="77777777" w:rsidR="008E01BE" w:rsidRDefault="008E01BE" w:rsidP="00E44C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5B9A"/>
    <w:multiLevelType w:val="multilevel"/>
    <w:tmpl w:val="C0C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7663E"/>
    <w:multiLevelType w:val="multilevel"/>
    <w:tmpl w:val="5D06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2C93"/>
    <w:multiLevelType w:val="multilevel"/>
    <w:tmpl w:val="5C32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E5173"/>
    <w:multiLevelType w:val="multilevel"/>
    <w:tmpl w:val="D21C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C1E5F"/>
    <w:multiLevelType w:val="multilevel"/>
    <w:tmpl w:val="D36E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DB"/>
    <w:rsid w:val="00033B2B"/>
    <w:rsid w:val="00095DE7"/>
    <w:rsid w:val="000E72C4"/>
    <w:rsid w:val="001164BB"/>
    <w:rsid w:val="001414AF"/>
    <w:rsid w:val="00253B64"/>
    <w:rsid w:val="002C1693"/>
    <w:rsid w:val="002E3EAE"/>
    <w:rsid w:val="002F5FDE"/>
    <w:rsid w:val="00303268"/>
    <w:rsid w:val="00331E68"/>
    <w:rsid w:val="00335D9C"/>
    <w:rsid w:val="00383539"/>
    <w:rsid w:val="003877C7"/>
    <w:rsid w:val="00395D43"/>
    <w:rsid w:val="003D7A81"/>
    <w:rsid w:val="00413F49"/>
    <w:rsid w:val="00426A6E"/>
    <w:rsid w:val="004D3C10"/>
    <w:rsid w:val="0052130C"/>
    <w:rsid w:val="005674C7"/>
    <w:rsid w:val="00576613"/>
    <w:rsid w:val="005A268F"/>
    <w:rsid w:val="005F62CD"/>
    <w:rsid w:val="00634DE6"/>
    <w:rsid w:val="0065512A"/>
    <w:rsid w:val="00757951"/>
    <w:rsid w:val="008E01BE"/>
    <w:rsid w:val="00916F58"/>
    <w:rsid w:val="00930542"/>
    <w:rsid w:val="0097605D"/>
    <w:rsid w:val="009C278F"/>
    <w:rsid w:val="009D2252"/>
    <w:rsid w:val="00AD68DB"/>
    <w:rsid w:val="00AF4B47"/>
    <w:rsid w:val="00AF561E"/>
    <w:rsid w:val="00B23D50"/>
    <w:rsid w:val="00B35212"/>
    <w:rsid w:val="00B352D6"/>
    <w:rsid w:val="00BD43E3"/>
    <w:rsid w:val="00C172DC"/>
    <w:rsid w:val="00C5465C"/>
    <w:rsid w:val="00C70D92"/>
    <w:rsid w:val="00CD06B6"/>
    <w:rsid w:val="00D97AB4"/>
    <w:rsid w:val="00DB18A8"/>
    <w:rsid w:val="00DD56B0"/>
    <w:rsid w:val="00E44CF4"/>
    <w:rsid w:val="00E70205"/>
    <w:rsid w:val="00F12317"/>
    <w:rsid w:val="00F262E0"/>
    <w:rsid w:val="00F57BC6"/>
    <w:rsid w:val="00F809F5"/>
    <w:rsid w:val="00FC1E3A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B040CE"/>
  <w15:chartTrackingRefBased/>
  <w15:docId w15:val="{A357CD47-E038-495B-8FEB-A26224A4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6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6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6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6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6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68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68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68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8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68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0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1BE"/>
  </w:style>
  <w:style w:type="paragraph" w:styleId="Piedepgina">
    <w:name w:val="footer"/>
    <w:basedOn w:val="Normal"/>
    <w:link w:val="PiedepginaCar"/>
    <w:uiPriority w:val="99"/>
    <w:unhideWhenUsed/>
    <w:rsid w:val="008E0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1BE"/>
  </w:style>
  <w:style w:type="table" w:styleId="Tablaconcuadrcula">
    <w:name w:val="Table Grid"/>
    <w:basedOn w:val="Tablanormal"/>
    <w:uiPriority w:val="39"/>
    <w:rsid w:val="008E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B18A8"/>
  </w:style>
  <w:style w:type="paragraph" w:styleId="NormalWeb">
    <w:name w:val="Normal (Web)"/>
    <w:basedOn w:val="Normal"/>
    <w:uiPriority w:val="99"/>
    <w:unhideWhenUsed/>
    <w:rsid w:val="0033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335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Nuñez</dc:creator>
  <cp:keywords/>
  <dc:description/>
  <cp:lastModifiedBy>Jefferson Ordoñez</cp:lastModifiedBy>
  <cp:revision>32</cp:revision>
  <dcterms:created xsi:type="dcterms:W3CDTF">2025-06-09T21:59:00Z</dcterms:created>
  <dcterms:modified xsi:type="dcterms:W3CDTF">2026-02-25T17:23:00Z</dcterms:modified>
</cp:coreProperties>
</file>